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903039191" w:edGrp="everyone"/>
              <w:r w:rsidR="001163F2">
                <w:rPr>
                  <w:rFonts w:asciiTheme="majorHAnsi" w:hAnsiTheme="majorHAnsi"/>
                  <w:sz w:val="20"/>
                  <w:szCs w:val="20"/>
                </w:rPr>
                <w:t>ED16 (2014)</w:t>
              </w:r>
              <w:bookmarkStart w:id="0" w:name="_GoBack"/>
              <w:bookmarkEnd w:id="0"/>
              <w:permEnd w:id="1903039191"/>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78661544" w:edGrp="everyone"/>
    <w:p w:rsidR="00AF3758" w:rsidRPr="00592A95" w:rsidRDefault="00146CD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A51AC">
            <w:rPr>
              <w:rFonts w:ascii="MS Gothic" w:eastAsia="MS Gothic" w:hAnsi="MS Gothic" w:hint="eastAsia"/>
            </w:rPr>
            <w:t>☒</w:t>
          </w:r>
        </w:sdtContent>
      </w:sdt>
      <w:permEnd w:id="27866154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226530567" w:edGrp="everyone"/>
    <w:p w:rsidR="00AF3758" w:rsidRPr="00592A95" w:rsidRDefault="00146CD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6530567"/>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93589725" w:edGrp="everyone"/>
          <w:p w:rsidR="00AF3758" w:rsidRPr="00592A95" w:rsidRDefault="00146CD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693589725"/>
            <w:r w:rsidR="00AF3758" w:rsidRPr="00592A95">
              <w:rPr>
                <w:rFonts w:asciiTheme="majorHAnsi" w:hAnsiTheme="majorHAnsi" w:cs="Arial"/>
                <w:b/>
                <w:sz w:val="20"/>
                <w:szCs w:val="20"/>
              </w:rPr>
              <w:t xml:space="preserve">New Course  or </w:t>
            </w:r>
            <w:permStart w:id="131885267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1885267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DA51AC">
        <w:trPr>
          <w:trHeight w:val="1089"/>
        </w:trPr>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004494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0044948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250106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50106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46CDB" w:rsidP="00DA51AC">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623810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2381013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477394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7739465"/>
              </w:sdtContent>
            </w:sdt>
          </w:p>
          <w:p w:rsidR="00001C04" w:rsidRPr="00592A95" w:rsidRDefault="00001C04" w:rsidP="00DA51AC">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DA51AC">
        <w:trPr>
          <w:trHeight w:val="1089"/>
        </w:trPr>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671622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71622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2165007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650077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324592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4592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578340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7834067"/>
              </w:sdtContent>
            </w:sdt>
          </w:p>
          <w:p w:rsidR="00001C04" w:rsidRPr="00592A95" w:rsidRDefault="00001C04" w:rsidP="00DA51A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DA51AC">
        <w:trPr>
          <w:trHeight w:val="1089"/>
        </w:trPr>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306292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062928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8094730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0947307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0339206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339206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528472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2847273"/>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DA51AC">
        <w:trPr>
          <w:trHeight w:val="1089"/>
        </w:trPr>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036857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036857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93936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9365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015645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5645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20196995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9699587"/>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DA51AC">
        <w:trPr>
          <w:trHeight w:val="1089"/>
        </w:trPr>
        <w:tc>
          <w:tcPr>
            <w:tcW w:w="5451" w:type="dxa"/>
            <w:vAlign w:val="center"/>
          </w:tcPr>
          <w:p w:rsidR="00001C04" w:rsidRPr="00592A95" w:rsidRDefault="00001C04" w:rsidP="00DA51AC">
            <w:pPr>
              <w:rPr>
                <w:rFonts w:asciiTheme="majorHAnsi" w:hAnsiTheme="majorHAnsi"/>
                <w:sz w:val="20"/>
                <w:szCs w:val="20"/>
              </w:rPr>
            </w:pPr>
          </w:p>
        </w:tc>
        <w:tc>
          <w:tcPr>
            <w:tcW w:w="5451" w:type="dxa"/>
            <w:vAlign w:val="center"/>
          </w:tcPr>
          <w:p w:rsidR="00001C04" w:rsidRPr="00592A95" w:rsidRDefault="00146CDB" w:rsidP="00DA51AC">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996239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96239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8497709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49770928"/>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46342154"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2113</w:t>
          </w:r>
        </w:p>
        <w:permEnd w:id="14634215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288724364"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Child Growth and Learning</w:t>
          </w:r>
        </w:p>
        <w:permEnd w:id="128872436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2016952310"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201695231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709711504"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70971150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29569135"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72956913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283068633"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2830686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751866680" w:edGrp="everyone" w:displacedByCustomXml="prev"/>
        <w:p w:rsidR="00AF68E8" w:rsidRDefault="005D61BC" w:rsidP="00AF68E8">
          <w:pPr>
            <w:tabs>
              <w:tab w:val="left" w:pos="360"/>
              <w:tab w:val="left" w:pos="720"/>
            </w:tabs>
            <w:spacing w:after="0" w:line="240" w:lineRule="auto"/>
            <w:rPr>
              <w:rFonts w:asciiTheme="majorHAnsi" w:hAnsiTheme="majorHAnsi" w:cs="Arial"/>
              <w:sz w:val="20"/>
              <w:szCs w:val="20"/>
            </w:rPr>
          </w:pPr>
          <w:proofErr w:type="gramStart"/>
          <w:r w:rsidRPr="005D61BC">
            <w:rPr>
              <w:rFonts w:asciiTheme="majorHAnsi" w:hAnsiTheme="majorHAnsi" w:cs="Arial"/>
              <w:sz w:val="20"/>
              <w:szCs w:val="20"/>
            </w:rPr>
            <w:t>Development of the elementary grade child, including major theories of development and lea</w:t>
          </w:r>
          <w:r w:rsidR="000A0DD4">
            <w:rPr>
              <w:rFonts w:asciiTheme="majorHAnsi" w:hAnsiTheme="majorHAnsi" w:cs="Arial"/>
              <w:sz w:val="20"/>
              <w:szCs w:val="20"/>
            </w:rPr>
            <w:t>rning, with a focus on how development is</w:t>
          </w:r>
          <w:r w:rsidRPr="005D61BC">
            <w:rPr>
              <w:rFonts w:asciiTheme="majorHAnsi" w:hAnsiTheme="majorHAnsi" w:cs="Arial"/>
              <w:sz w:val="20"/>
              <w:szCs w:val="20"/>
            </w:rPr>
            <w:t xml:space="preserve"> influenced by the child’s sociocultural environment.</w:t>
          </w:r>
          <w:proofErr w:type="gramEnd"/>
          <w:r w:rsidRPr="005D61BC">
            <w:rPr>
              <w:rFonts w:asciiTheme="majorHAnsi" w:hAnsiTheme="majorHAnsi" w:cs="Arial"/>
              <w:sz w:val="20"/>
              <w:szCs w:val="20"/>
            </w:rPr>
            <w:t xml:space="preserve"> Four clock hours of child study projects required</w:t>
          </w:r>
          <w:r w:rsidR="00BA75A3">
            <w:rPr>
              <w:rFonts w:asciiTheme="majorHAnsi" w:hAnsiTheme="majorHAnsi" w:cs="Arial"/>
              <w:sz w:val="20"/>
              <w:szCs w:val="20"/>
            </w:rPr>
            <w:t xml:space="preserve"> </w:t>
          </w:r>
          <w:r w:rsidR="00DA51AC">
            <w:rPr>
              <w:rFonts w:asciiTheme="majorHAnsi" w:hAnsiTheme="majorHAnsi" w:cs="Arial"/>
              <w:sz w:val="20"/>
              <w:szCs w:val="20"/>
            </w:rPr>
            <w:t xml:space="preserve"> </w:t>
          </w:r>
        </w:p>
        <w:permEnd w:id="175186668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164855415"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16485541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4694526"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foundation course for the major. </w:t>
          </w:r>
        </w:p>
        <w:permEnd w:id="1469452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595207387" w:edGrp="everyone" w:displacedByCustomXml="prev"/>
        <w:p w:rsidR="002172AB" w:rsidRP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permEnd w:id="59520738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610010199"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F71993">
              <w:rPr>
                <w:rStyle w:val="Hyperlink"/>
                <w:rFonts w:asciiTheme="majorHAnsi" w:hAnsiTheme="majorHAnsi" w:cs="Arial"/>
                <w:sz w:val="20"/>
                <w:szCs w:val="20"/>
              </w:rPr>
              <w:t>rtowery@astate.edu</w:t>
            </w:r>
          </w:hyperlink>
          <w:r w:rsidR="00C31939">
            <w:rPr>
              <w:rFonts w:asciiTheme="majorHAnsi" w:hAnsiTheme="majorHAnsi" w:cs="Arial"/>
              <w:sz w:val="20"/>
              <w:szCs w:val="20"/>
            </w:rPr>
            <w:t>; 8709</w:t>
          </w:r>
          <w:r>
            <w:rPr>
              <w:rFonts w:asciiTheme="majorHAnsi" w:hAnsiTheme="majorHAnsi" w:cs="Arial"/>
              <w:sz w:val="20"/>
              <w:szCs w:val="20"/>
            </w:rPr>
            <w:t>723059</w:t>
          </w:r>
        </w:p>
        <w:permEnd w:id="61001019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668680419"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15</w:t>
          </w:r>
        </w:p>
        <w:permEnd w:id="16686804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23620406" w:edGrp="everyone"/>
          <w:r w:rsidR="00DA51AC">
            <w:rPr>
              <w:rFonts w:asciiTheme="majorHAnsi" w:hAnsiTheme="majorHAnsi" w:cs="Arial"/>
              <w:sz w:val="20"/>
              <w:szCs w:val="20"/>
            </w:rPr>
            <w:t>Yes</w:t>
          </w:r>
          <w:permEnd w:id="82362040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429595583"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BSE Elementary Education</w:t>
          </w:r>
        </w:p>
        <w:permEnd w:id="42959558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040781901" w:edGrp="everyone"/>
              <w:r w:rsidR="00DA51AC">
                <w:rPr>
                  <w:rFonts w:asciiTheme="majorHAnsi" w:hAnsiTheme="majorHAnsi" w:cs="Arial"/>
                  <w:sz w:val="20"/>
                  <w:szCs w:val="20"/>
                </w:rPr>
                <w:t>Y</w:t>
              </w:r>
              <w:permEnd w:id="104078190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37496893"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3003, Human Growth and Learning</w:t>
          </w:r>
        </w:p>
        <w:permEnd w:id="13749689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370344252" w:edGrp="everyone"/>
          <w:proofErr w:type="gramStart"/>
          <w:r w:rsidR="00DA51AC">
            <w:rPr>
              <w:rFonts w:asciiTheme="majorHAnsi" w:hAnsiTheme="majorHAnsi" w:cs="Arial"/>
              <w:sz w:val="20"/>
              <w:szCs w:val="20"/>
            </w:rPr>
            <w:t>no</w:t>
          </w:r>
          <w:permEnd w:id="370344252"/>
          <w:proofErr w:type="gramEnd"/>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778914771" w:edGrp="everyone"/>
          <w:proofErr w:type="gramStart"/>
          <w:r w:rsidR="00DA51AC">
            <w:rPr>
              <w:rFonts w:asciiTheme="majorHAnsi" w:hAnsiTheme="majorHAnsi" w:cs="Arial"/>
              <w:sz w:val="20"/>
              <w:szCs w:val="20"/>
            </w:rPr>
            <w:t>no</w:t>
          </w:r>
          <w:permEnd w:id="1778914771"/>
          <w:proofErr w:type="gramEnd"/>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09290577"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0929057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2140032448" w:edGrp="everyone" w:displacedByCustomXml="prev"/>
        <w:p w:rsidR="00A4727B"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foundation for the Elementary Educ</w:t>
          </w:r>
          <w:r w:rsidR="000A0DD4">
            <w:rPr>
              <w:rFonts w:asciiTheme="majorHAnsi" w:hAnsiTheme="majorHAnsi" w:cs="Arial"/>
              <w:sz w:val="20"/>
              <w:szCs w:val="20"/>
            </w:rPr>
            <w:t>ation program, providing candidate</w:t>
          </w:r>
          <w:r>
            <w:rPr>
              <w:rFonts w:asciiTheme="majorHAnsi" w:hAnsiTheme="majorHAnsi" w:cs="Arial"/>
              <w:sz w:val="20"/>
              <w:szCs w:val="20"/>
            </w:rPr>
            <w:t xml:space="preserve">s the basic knowledge of and ability to apply child development and learning theory to working with elementary age children. </w:t>
          </w:r>
          <w:r w:rsidR="00A4727B">
            <w:rPr>
              <w:rFonts w:asciiTheme="majorHAnsi" w:hAnsiTheme="majorHAnsi" w:cs="Arial"/>
              <w:sz w:val="20"/>
              <w:szCs w:val="20"/>
            </w:rPr>
            <w:t xml:space="preserve"> The course provides support for meeting the following standards: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Association for Childhood Education International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 xml:space="preserve">1.0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3.2 Adaptation to diverse students—Candidates understand how elementary students differ in their development and approaches to learning, and create instructional opportunities that are adapted to diverse students.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5.2 Collaboration with families, colleagues, and community agencies— Candidates know the importance of establishing and maintaining a positive collaborative relationship with families, school colleagues, and agencies in the larger community to promote the intellectual, social, emotional, physical growth and well-being of children.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3.3 Development of critical thinking and problem solving—Candidates understand and use a variety of teaching strategies that encourage elementary students’ development of critical thinking and problem solving.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3.4 Active engagement in learning—Candidates use their knowledge and understanding of individual and group motivation and behavior among students at the K-6 level to foster active engagement in learning, self-motivation, and positive social interaction and to create supportive learning environments.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3.5 Communication to foster collaboration—Candidates use their knowledge and understanding of effective verbal, nonverbal, and media communication techniques to foster active inquiry, collaboration, and supportive interaction in the elementary classroom.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InTASC</w:t>
          </w:r>
          <w:r>
            <w:rPr>
              <w:rFonts w:asciiTheme="majorHAnsi" w:hAnsiTheme="majorHAnsi" w:cs="Arial"/>
              <w:sz w:val="20"/>
              <w:szCs w:val="20"/>
            </w:rPr>
            <w:t xml:space="preserve"> (CAEP and Arkansas Department of Education)</w:t>
          </w: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1(d)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learning occurs-- how learners construct knowledge, acquire skills, and develop disciplined thinking processes--and knows how to use instructional strategies that promote student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each learner’s cognitive, linguistic, social, emotional, and physical development influences learning and knows how to make instructional decisions that build on learners’ strengths and needs.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1(f)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identifies readiness for learning, and understands how development in any one area may affect performance in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1(g)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the role of language and culture in learning and knows how to modify instruction to make language comprehensible and instruction relevant, accessible, and challenging.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1(h)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respects learners’ differing strengths and needs and is committed to using this information to further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is committed to using learners’ strengths as a basis for growth, and their misconceptions as opportunities for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1(j)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takes responsibility for promoting learners’ growth and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1(k)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values the input and contributions of families, colleagues, and other professionals in understanding and supporting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2(g)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and identifies differences in approaches to learning and performance and knows how to design instruction that uses each learner’s strengths to promote growth.</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2(j)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learners bring assets for learning based on their individual experiences, abilities, talents, prior learning, and peer and social group interactions, as well as language, culture, family, and community values.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2(k)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knows how to access information about the values of diverse cultures and communities and how to incorporate learners’ experiences, cultures, and community resources into instruction.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2(l)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believes that all learners can achieve at high levels and persists in helping each learner reach his/her full potential.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2(m)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respects learners as individuals with differing personal and family backgrounds and various skills, abilities, perspectives, talents, and interests.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the relationship between motivation and engagement and knows how to design learning experiences using strategies that build learner self-direction and ownership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3(l)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learner diversity can affect communication and knows how to communicate effectively in differing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 xml:space="preserve">3(n)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is committed to working with learners, colleagues, families, and communities to establish positive and supportive learning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3(o)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values the role of learners in promoting each other’s learning and recognizes the importance of peer relationships in establishing a climate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9(</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personal identity, worldview, and prior experience affect perceptions and expectations, and recognizes how they may bias behaviors and interactions with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10(m)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alignment of family, school, and community spheres of influence enhances student learning and that discontinuity in these spheres of influence interferes with learning.</w:t>
          </w:r>
        </w:p>
        <w:p w:rsidR="00C31939" w:rsidRDefault="00C31939" w:rsidP="00547433">
          <w:pPr>
            <w:tabs>
              <w:tab w:val="left" w:pos="360"/>
              <w:tab w:val="left" w:pos="720"/>
            </w:tabs>
            <w:spacing w:after="0" w:line="240" w:lineRule="auto"/>
            <w:rPr>
              <w:rFonts w:asciiTheme="majorHAnsi" w:hAnsiTheme="majorHAnsi" w:cs="Arial"/>
              <w:sz w:val="20"/>
              <w:szCs w:val="20"/>
            </w:rPr>
          </w:pPr>
        </w:p>
        <w:p w:rsidR="00C31939" w:rsidRDefault="00C3193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Conceptual Framework:</w:t>
          </w:r>
        </w:p>
        <w:p w:rsidR="00C31939" w:rsidRPr="00652158" w:rsidRDefault="00C31939"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DIVERSITY: The teacher candidate develops a positive teaching-learning environment where all </w:t>
          </w:r>
        </w:p>
        <w:p w:rsidR="00C31939" w:rsidRDefault="00C31939" w:rsidP="00C31939">
          <w:pPr>
            <w:tabs>
              <w:tab w:val="left" w:pos="360"/>
              <w:tab w:val="left" w:pos="720"/>
            </w:tabs>
            <w:spacing w:after="0" w:line="240" w:lineRule="auto"/>
            <w:rPr>
              <w:rFonts w:asciiTheme="majorHAnsi" w:hAnsiTheme="majorHAnsi" w:cs="Arial"/>
              <w:sz w:val="20"/>
              <w:szCs w:val="20"/>
            </w:rPr>
          </w:pPr>
          <w:proofErr w:type="gramStart"/>
          <w:r w:rsidRPr="00C31939">
            <w:rPr>
              <w:rFonts w:asciiTheme="majorHAnsi" w:hAnsiTheme="majorHAnsi" w:cs="Arial"/>
              <w:sz w:val="20"/>
              <w:szCs w:val="20"/>
            </w:rPr>
            <w:t>students</w:t>
          </w:r>
          <w:proofErr w:type="gramEnd"/>
          <w:r w:rsidRPr="00C31939">
            <w:rPr>
              <w:rFonts w:asciiTheme="majorHAnsi" w:hAnsiTheme="majorHAnsi" w:cs="Arial"/>
              <w:sz w:val="20"/>
              <w:szCs w:val="20"/>
            </w:rPr>
            <w:t xml:space="preserve"> are encouraged to achieve their highest potential.</w:t>
          </w:r>
        </w:p>
        <w:p w:rsid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Communication Skills: The teacher candidate demonstrates </w:t>
          </w:r>
          <w:r>
            <w:rPr>
              <w:rFonts w:asciiTheme="majorHAnsi" w:hAnsiTheme="majorHAnsi" w:cs="Arial"/>
              <w:sz w:val="20"/>
              <w:szCs w:val="20"/>
            </w:rPr>
            <w:t>effective communication skills.</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Curriculum: The teacher candidate plans and implements curriculum appropriate to the </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652158">
            <w:rPr>
              <w:rFonts w:asciiTheme="majorHAnsi" w:hAnsiTheme="majorHAnsi" w:cs="Arial"/>
              <w:sz w:val="20"/>
              <w:szCs w:val="20"/>
            </w:rPr>
            <w:t>students</w:t>
          </w:r>
          <w:proofErr w:type="gramEnd"/>
          <w:r w:rsidRPr="00652158">
            <w:rPr>
              <w:rFonts w:asciiTheme="majorHAnsi" w:hAnsiTheme="majorHAnsi" w:cs="Arial"/>
              <w:sz w:val="20"/>
              <w:szCs w:val="20"/>
            </w:rPr>
            <w:t>, grade level, content, and course objectives.</w:t>
          </w:r>
          <w:r w:rsidRPr="00652158">
            <w:rPr>
              <w:rFonts w:asciiTheme="majorHAnsi" w:hAnsiTheme="majorHAnsi" w:cs="Arial"/>
              <w:sz w:val="20"/>
              <w:szCs w:val="20"/>
            </w:rPr>
            <w:cr/>
            <w:t xml:space="preserve">ASSESSMENT: The teacher candidate utilizes a variety of assessment strategies to monitor student </w:t>
          </w:r>
        </w:p>
        <w:p w:rsidR="00C31939" w:rsidRPr="00652158" w:rsidRDefault="00652158" w:rsidP="00652158">
          <w:pPr>
            <w:pStyle w:val="ListParagraph"/>
            <w:tabs>
              <w:tab w:val="left" w:pos="360"/>
              <w:tab w:val="left" w:pos="720"/>
            </w:tabs>
            <w:spacing w:after="0" w:line="240" w:lineRule="auto"/>
            <w:ind w:left="360"/>
            <w:rPr>
              <w:rFonts w:asciiTheme="majorHAnsi" w:hAnsiTheme="majorHAnsi" w:cs="Arial"/>
              <w:sz w:val="20"/>
              <w:szCs w:val="20"/>
            </w:rPr>
          </w:pPr>
          <w:r w:rsidRPr="00652158">
            <w:rPr>
              <w:rFonts w:asciiTheme="majorHAnsi" w:hAnsiTheme="majorHAnsi" w:cs="Arial"/>
              <w:sz w:val="20"/>
              <w:szCs w:val="20"/>
            </w:rPr>
            <w:t>learning and to determine adj</w:t>
          </w:r>
          <w:r>
            <w:rPr>
              <w:rFonts w:asciiTheme="majorHAnsi" w:hAnsiTheme="majorHAnsi" w:cs="Arial"/>
              <w:sz w:val="20"/>
              <w:szCs w:val="20"/>
            </w:rPr>
            <w:t>ustment in learning activities</w:t>
          </w:r>
        </w:p>
        <w:p w:rsidR="00547433"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214003244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761413416" w:edGrp="everyone" w:displacedByCustomXml="prev"/>
        <w:p w:rsidR="00A4727B"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Department’s mission is to prepare educators.  This course is fundamental to the Elementary Education curriculum.  </w:t>
          </w:r>
        </w:p>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above to view the</w:t>
          </w:r>
          <w:r w:rsidR="00671076">
            <w:rPr>
              <w:rFonts w:asciiTheme="majorHAnsi" w:hAnsiTheme="majorHAnsi" w:cs="Arial"/>
              <w:sz w:val="20"/>
              <w:szCs w:val="20"/>
            </w:rPr>
            <w:t xml:space="preserve"> variety of standards </w:t>
          </w:r>
          <w:r>
            <w:rPr>
              <w:rFonts w:asciiTheme="majorHAnsi" w:hAnsiTheme="majorHAnsi" w:cs="Arial"/>
              <w:sz w:val="20"/>
              <w:szCs w:val="20"/>
            </w:rPr>
            <w:t xml:space="preserve">this course will help meet as </w:t>
          </w:r>
          <w:r w:rsidR="00671076">
            <w:rPr>
              <w:rFonts w:asciiTheme="majorHAnsi" w:hAnsiTheme="majorHAnsi" w:cs="Arial"/>
              <w:sz w:val="20"/>
              <w:szCs w:val="20"/>
            </w:rPr>
            <w:t xml:space="preserve">part of the </w:t>
          </w:r>
          <w:r>
            <w:rPr>
              <w:rFonts w:asciiTheme="majorHAnsi" w:hAnsiTheme="majorHAnsi" w:cs="Arial"/>
              <w:sz w:val="20"/>
              <w:szCs w:val="20"/>
            </w:rPr>
            <w:t>accreditation</w:t>
          </w:r>
          <w:r w:rsidR="00671076">
            <w:rPr>
              <w:rFonts w:asciiTheme="majorHAnsi" w:hAnsiTheme="majorHAnsi" w:cs="Arial"/>
              <w:sz w:val="20"/>
              <w:szCs w:val="20"/>
            </w:rPr>
            <w:t xml:space="preserve"> process.  </w:t>
          </w:r>
        </w:p>
        <w:permEnd w:id="76141341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575895606"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Developed for sophomores in the Elementary Education degree program; open to all interested students</w:t>
          </w:r>
          <w:proofErr w:type="gramStart"/>
          <w:r w:rsidR="0075552D">
            <w:rPr>
              <w:rFonts w:asciiTheme="majorHAnsi" w:hAnsiTheme="majorHAnsi" w:cs="Arial"/>
              <w:sz w:val="20"/>
              <w:szCs w:val="20"/>
            </w:rPr>
            <w:t>.</w:t>
          </w:r>
          <w:r>
            <w:rPr>
              <w:rFonts w:asciiTheme="majorHAnsi" w:hAnsiTheme="majorHAnsi" w:cs="Arial"/>
              <w:sz w:val="20"/>
              <w:szCs w:val="20"/>
            </w:rPr>
            <w:t>.</w:t>
          </w:r>
          <w:proofErr w:type="gramEnd"/>
        </w:p>
        <w:permEnd w:id="157589560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50727660"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Lower level allows </w:t>
          </w:r>
          <w:r w:rsidR="000A0DD4">
            <w:rPr>
              <w:rFonts w:asciiTheme="majorHAnsi" w:hAnsiTheme="majorHAnsi" w:cs="Arial"/>
              <w:sz w:val="20"/>
              <w:szCs w:val="20"/>
            </w:rPr>
            <w:t>candidate</w:t>
          </w:r>
          <w:r>
            <w:rPr>
              <w:rFonts w:asciiTheme="majorHAnsi" w:hAnsiTheme="majorHAnsi" w:cs="Arial"/>
              <w:sz w:val="20"/>
              <w:szCs w:val="20"/>
            </w:rPr>
            <w:t xml:space="preserve">s to take the course prior to admission to the Teacher Education program; allows upper level courses to build on this foundational knowledge.  </w:t>
          </w:r>
        </w:p>
        <w:permEnd w:id="155072766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824143927" w:edGrp="everyone" w:displacedByCustomXml="prev"/>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Course introduction, </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Becoming consumers of research and overview of research methods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Overview of Theories of Development, emphasis on cognitive and psychosocial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Age level characteristics, typical development of Elementary grade children</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Understanding individual differences</w:t>
          </w:r>
          <w:r w:rsidR="002D588D">
            <w:rPr>
              <w:rFonts w:asciiTheme="majorHAnsi" w:hAnsiTheme="majorHAnsi" w:cs="Arial"/>
              <w:sz w:val="20"/>
              <w:szCs w:val="20"/>
            </w:rPr>
            <w:t xml:space="preserve"> and understanding of one’s own influences on development</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Addressing cultural and socioeconomic diversity and impacts on development and learning</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Accommodating student variability in the classroom</w:t>
          </w:r>
          <w:r w:rsidR="0075397A">
            <w:rPr>
              <w:rFonts w:asciiTheme="majorHAnsi" w:hAnsiTheme="majorHAnsi" w:cs="Arial"/>
              <w:sz w:val="20"/>
              <w:szCs w:val="20"/>
            </w:rPr>
            <w:t>: Children with special educational needs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Behavioral Learning </w:t>
          </w:r>
          <w:proofErr w:type="gramStart"/>
          <w:r>
            <w:rPr>
              <w:rFonts w:asciiTheme="majorHAnsi" w:hAnsiTheme="majorHAnsi" w:cs="Arial"/>
              <w:sz w:val="20"/>
              <w:szCs w:val="20"/>
            </w:rPr>
            <w:t>Theory :</w:t>
          </w:r>
          <w:proofErr w:type="gramEnd"/>
          <w:r>
            <w:rPr>
              <w:rFonts w:asciiTheme="majorHAnsi" w:hAnsiTheme="majorHAnsi" w:cs="Arial"/>
              <w:sz w:val="20"/>
              <w:szCs w:val="20"/>
            </w:rPr>
            <w:t xml:space="preserve"> Operant Conditioning, Social Learning Theory</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Information Processing Theory: attention, memory, encoding, storage and retrieval</w:t>
          </w:r>
        </w:p>
        <w:p w:rsidR="0075397A"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Social Cognitive Theory: </w:t>
          </w:r>
          <w:r w:rsidR="0075397A">
            <w:rPr>
              <w:rFonts w:asciiTheme="majorHAnsi" w:hAnsiTheme="majorHAnsi" w:cs="Arial"/>
              <w:sz w:val="20"/>
              <w:szCs w:val="20"/>
            </w:rPr>
            <w:t>Self-regulation, Self-efficacy, self-control</w:t>
          </w:r>
          <w:r>
            <w:rPr>
              <w:rFonts w:asciiTheme="majorHAnsi" w:hAnsiTheme="majorHAnsi" w:cs="Arial"/>
              <w:sz w:val="20"/>
              <w:szCs w:val="20"/>
            </w:rPr>
            <w:t xml:space="preserve"> </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Constructivist Learning Theory, problem solving and transfer</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Motivation and perceptions of self</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Connecting development theory to classroom management practices and guidance</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Connecting development theory to approaches to instruction</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Engaging and communicating with families about students</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w:t>
          </w:r>
          <w:r w:rsidR="00BA75A3">
            <w:rPr>
              <w:rFonts w:asciiTheme="majorHAnsi" w:hAnsiTheme="majorHAnsi" w:cs="Arial"/>
              <w:sz w:val="20"/>
              <w:szCs w:val="20"/>
            </w:rPr>
            <w:t xml:space="preserve"> written</w:t>
          </w:r>
          <w:r>
            <w:rPr>
              <w:rFonts w:asciiTheme="majorHAnsi" w:hAnsiTheme="majorHAnsi" w:cs="Arial"/>
              <w:sz w:val="20"/>
              <w:szCs w:val="20"/>
            </w:rPr>
            <w:t xml:space="preserve"> exam</w:t>
          </w:r>
        </w:p>
        <w:p w:rsidR="00547433"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Pr>
              <w:rFonts w:asciiTheme="majorHAnsi" w:hAnsiTheme="majorHAnsi" w:cs="Arial"/>
              <w:sz w:val="20"/>
              <w:szCs w:val="20"/>
            </w:rPr>
            <w:t>l</w:t>
          </w:r>
          <w:proofErr w:type="gramEnd"/>
        </w:p>
        <w:permEnd w:id="82414392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13768697" w:edGrp="everyone" w:displacedByCustomXml="prev"/>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Objective online chapter quizzes over text (14)</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essay exams (over text and class discussion content)</w:t>
          </w:r>
        </w:p>
        <w:p w:rsidR="002D588D"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Parent Philosophy l</w:t>
          </w:r>
          <w:r w:rsidR="002D588D">
            <w:rPr>
              <w:rFonts w:asciiTheme="majorHAnsi" w:hAnsiTheme="majorHAnsi" w:cs="Arial"/>
              <w:sz w:val="20"/>
              <w:szCs w:val="20"/>
            </w:rPr>
            <w:t>etter (providing a persona philosophy of education for families)</w:t>
          </w:r>
        </w:p>
        <w:p w:rsidR="002D588D"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Structured observations of children/classes</w:t>
          </w:r>
        </w:p>
        <w:p w:rsidR="00547433"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Cultural Competency reflection </w:t>
          </w:r>
          <w:r w:rsidR="0075397A">
            <w:rPr>
              <w:rFonts w:asciiTheme="majorHAnsi" w:hAnsiTheme="majorHAnsi" w:cs="Arial"/>
              <w:sz w:val="20"/>
              <w:szCs w:val="20"/>
            </w:rPr>
            <w:t>(</w:t>
          </w:r>
        </w:p>
        <w:permEnd w:id="14137686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420176389" w:edGrp="everyone" w:displacedByCustomXml="prev"/>
        <w:p w:rsidR="00547433" w:rsidRDefault="000A0D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Candidate</w:t>
          </w:r>
          <w:r w:rsidR="00BA75A3">
            <w:rPr>
              <w:rFonts w:asciiTheme="majorHAnsi" w:hAnsiTheme="majorHAnsi" w:cs="Arial"/>
              <w:sz w:val="20"/>
              <w:szCs w:val="20"/>
            </w:rPr>
            <w:t>s will have to conduct field observations.</w:t>
          </w:r>
        </w:p>
        <w:permEnd w:id="4201763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39301797"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resources are </w:t>
          </w:r>
          <w:r w:rsidR="00BA75A3">
            <w:rPr>
              <w:rFonts w:asciiTheme="majorHAnsi" w:hAnsiTheme="majorHAnsi" w:cs="Arial"/>
              <w:sz w:val="20"/>
              <w:szCs w:val="20"/>
            </w:rPr>
            <w:t>sufficient.</w:t>
          </w:r>
          <w:r>
            <w:rPr>
              <w:rFonts w:asciiTheme="majorHAnsi" w:hAnsiTheme="majorHAnsi" w:cs="Arial"/>
              <w:sz w:val="20"/>
              <w:szCs w:val="20"/>
            </w:rPr>
            <w:t xml:space="preserve">  </w:t>
          </w:r>
        </w:p>
        <w:permEnd w:id="20393017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72265364"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The teacher candidate will know, understand and use major concepts, principles, theories and research related to the cognitive, social emotional and physical development of the elementary grade child</w:t>
          </w:r>
          <w:r>
            <w:rPr>
              <w:rFonts w:asciiTheme="majorHAnsi" w:hAnsiTheme="majorHAnsi" w:cs="Arial"/>
              <w:sz w:val="20"/>
              <w:szCs w:val="20"/>
            </w:rPr>
            <w:t xml:space="preserve"> and will understand how the socio-cultural context</w:t>
          </w:r>
          <w:r w:rsidR="002D588D">
            <w:rPr>
              <w:rFonts w:asciiTheme="majorHAnsi" w:hAnsiTheme="majorHAnsi" w:cs="Arial"/>
              <w:sz w:val="20"/>
              <w:szCs w:val="20"/>
            </w:rPr>
            <w:t>s</w:t>
          </w:r>
          <w:r>
            <w:rPr>
              <w:rFonts w:asciiTheme="majorHAnsi" w:hAnsiTheme="majorHAnsi" w:cs="Arial"/>
              <w:sz w:val="20"/>
              <w:szCs w:val="20"/>
            </w:rPr>
            <w:t xml:space="preserve"> influences learning and development</w:t>
          </w:r>
          <w:r w:rsidR="002D588D">
            <w:rPr>
              <w:rFonts w:asciiTheme="majorHAnsi" w:hAnsiTheme="majorHAnsi" w:cs="Arial"/>
              <w:sz w:val="20"/>
              <w:szCs w:val="20"/>
            </w:rPr>
            <w:t xml:space="preserve"> of the teacher and the student</w:t>
          </w:r>
          <w:r>
            <w:rPr>
              <w:rFonts w:asciiTheme="majorHAnsi" w:hAnsiTheme="majorHAnsi" w:cs="Arial"/>
              <w:sz w:val="20"/>
              <w:szCs w:val="20"/>
            </w:rPr>
            <w:t>.</w:t>
          </w:r>
          <w:r w:rsidRPr="00A4727B">
            <w:rPr>
              <w:rFonts w:asciiTheme="majorHAnsi" w:hAnsiTheme="majorHAnsi" w:cs="Arial"/>
              <w:sz w:val="20"/>
              <w:szCs w:val="20"/>
            </w:rPr>
            <w:t>.</w:t>
          </w:r>
        </w:p>
        <w:permEnd w:id="207226536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50280714" w:edGrp="everyone" w:displacedByCustomXml="prev"/>
        <w:p w:rsidR="00671076" w:rsidRPr="00671076" w:rsidRDefault="00671076" w:rsidP="006710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w:t>
          </w:r>
          <w:r>
            <w:rPr>
              <w:rFonts w:asciiTheme="majorHAnsi" w:hAnsiTheme="majorHAnsi" w:cs="Arial"/>
              <w:sz w:val="20"/>
              <w:szCs w:val="20"/>
            </w:rPr>
            <w:tab/>
          </w:r>
          <w:r w:rsidRPr="00671076">
            <w:rPr>
              <w:rFonts w:asciiTheme="majorHAnsi" w:hAnsiTheme="majorHAnsi" w:cs="Arial"/>
              <w:sz w:val="20"/>
              <w:szCs w:val="20"/>
            </w:rPr>
            <w:t>Snowman</w:t>
          </w:r>
          <w:r>
            <w:rPr>
              <w:rFonts w:asciiTheme="majorHAnsi" w:hAnsiTheme="majorHAnsi" w:cs="Arial"/>
              <w:sz w:val="20"/>
              <w:szCs w:val="20"/>
            </w:rPr>
            <w:t>, J.</w:t>
          </w:r>
          <w:r w:rsidRPr="00671076">
            <w:rPr>
              <w:rFonts w:asciiTheme="majorHAnsi" w:hAnsiTheme="majorHAnsi" w:cs="Arial"/>
              <w:sz w:val="20"/>
              <w:szCs w:val="20"/>
            </w:rPr>
            <w:t xml:space="preserve"> &amp; </w:t>
          </w:r>
          <w:proofErr w:type="spellStart"/>
          <w:r w:rsidRPr="00671076">
            <w:rPr>
              <w:rFonts w:asciiTheme="majorHAnsi" w:hAnsiTheme="majorHAnsi" w:cs="Arial"/>
              <w:sz w:val="20"/>
              <w:szCs w:val="20"/>
            </w:rPr>
            <w:t>McCown</w:t>
          </w:r>
          <w:proofErr w:type="spellEnd"/>
          <w:r>
            <w:rPr>
              <w:rFonts w:asciiTheme="majorHAnsi" w:hAnsiTheme="majorHAnsi" w:cs="Arial"/>
              <w:sz w:val="20"/>
              <w:szCs w:val="20"/>
            </w:rPr>
            <w:t>, R</w:t>
          </w:r>
          <w:proofErr w:type="gramStart"/>
          <w:r>
            <w:rPr>
              <w:rFonts w:asciiTheme="majorHAnsi" w:hAnsiTheme="majorHAnsi" w:cs="Arial"/>
              <w:sz w:val="20"/>
              <w:szCs w:val="20"/>
            </w:rPr>
            <w:t>.</w:t>
          </w:r>
          <w:r w:rsidRPr="00671076">
            <w:rPr>
              <w:rFonts w:asciiTheme="majorHAnsi" w:hAnsiTheme="majorHAnsi" w:cs="Arial"/>
              <w:sz w:val="20"/>
              <w:szCs w:val="20"/>
            </w:rPr>
            <w:t>.  (</w:t>
          </w:r>
          <w:proofErr w:type="gramEnd"/>
          <w:r w:rsidRPr="00671076">
            <w:rPr>
              <w:rFonts w:asciiTheme="majorHAnsi" w:hAnsiTheme="majorHAnsi" w:cs="Arial"/>
              <w:sz w:val="20"/>
              <w:szCs w:val="20"/>
            </w:rPr>
            <w:t xml:space="preserve">2015).  </w:t>
          </w:r>
          <w:r w:rsidRPr="00671076">
            <w:rPr>
              <w:rFonts w:asciiTheme="majorHAnsi" w:hAnsiTheme="majorHAnsi" w:cs="Arial"/>
              <w:i/>
              <w:sz w:val="20"/>
              <w:szCs w:val="20"/>
            </w:rPr>
            <w:t>Psychology applied to teaching</w:t>
          </w:r>
          <w:r w:rsidR="00A4727B">
            <w:rPr>
              <w:rFonts w:asciiTheme="majorHAnsi" w:hAnsiTheme="majorHAnsi" w:cs="Arial"/>
              <w:sz w:val="20"/>
              <w:szCs w:val="20"/>
            </w:rPr>
            <w:t xml:space="preserve"> (14th </w:t>
          </w:r>
          <w:proofErr w:type="gramStart"/>
          <w:r w:rsidR="00A4727B">
            <w:rPr>
              <w:rFonts w:asciiTheme="majorHAnsi" w:hAnsiTheme="majorHAnsi" w:cs="Arial"/>
              <w:sz w:val="20"/>
              <w:szCs w:val="20"/>
            </w:rPr>
            <w:t>e</w:t>
          </w:r>
          <w:r w:rsidRPr="00671076">
            <w:rPr>
              <w:rFonts w:asciiTheme="majorHAnsi" w:hAnsiTheme="majorHAnsi" w:cs="Arial"/>
              <w:sz w:val="20"/>
              <w:szCs w:val="20"/>
            </w:rPr>
            <w:t>d</w:t>
          </w:r>
          <w:proofErr w:type="gramEnd"/>
          <w:r w:rsidRPr="00671076">
            <w:rPr>
              <w:rFonts w:asciiTheme="majorHAnsi" w:hAnsiTheme="majorHAnsi" w:cs="Arial"/>
              <w:sz w:val="20"/>
              <w:szCs w:val="20"/>
            </w:rPr>
            <w:t>.</w:t>
          </w:r>
          <w:r w:rsidR="00A4727B">
            <w:rPr>
              <w:rFonts w:asciiTheme="majorHAnsi" w:hAnsiTheme="majorHAnsi" w:cs="Arial"/>
              <w:sz w:val="20"/>
              <w:szCs w:val="20"/>
            </w:rPr>
            <w:t xml:space="preserve">).  </w:t>
          </w:r>
          <w:r w:rsidRPr="00671076">
            <w:rPr>
              <w:rFonts w:asciiTheme="majorHAnsi" w:hAnsiTheme="majorHAnsi" w:cs="Arial"/>
              <w:sz w:val="20"/>
              <w:szCs w:val="20"/>
            </w:rPr>
            <w:t xml:space="preserve"> </w:t>
          </w:r>
          <w:r w:rsidR="0075397A">
            <w:rPr>
              <w:rFonts w:asciiTheme="majorHAnsi" w:hAnsiTheme="majorHAnsi" w:cs="Arial"/>
              <w:sz w:val="20"/>
              <w:szCs w:val="20"/>
            </w:rPr>
            <w:t xml:space="preserve">Stamford, CT: </w:t>
          </w:r>
          <w:r w:rsidRPr="00671076">
            <w:rPr>
              <w:rFonts w:asciiTheme="majorHAnsi" w:hAnsiTheme="majorHAnsi" w:cs="Arial"/>
              <w:sz w:val="20"/>
              <w:szCs w:val="20"/>
            </w:rPr>
            <w:t xml:space="preserve">Cengage.  </w:t>
          </w:r>
        </w:p>
        <w:p w:rsidR="00547433" w:rsidRDefault="00671076" w:rsidP="00547433">
          <w:pPr>
            <w:tabs>
              <w:tab w:val="left" w:pos="360"/>
              <w:tab w:val="left" w:pos="720"/>
            </w:tabs>
            <w:spacing w:after="0" w:line="240" w:lineRule="auto"/>
            <w:rPr>
              <w:rFonts w:asciiTheme="majorHAnsi" w:hAnsiTheme="majorHAnsi" w:cs="Arial"/>
              <w:sz w:val="20"/>
              <w:szCs w:val="20"/>
            </w:rPr>
          </w:pPr>
          <w:r w:rsidRPr="00671076">
            <w:rPr>
              <w:rFonts w:asciiTheme="majorHAnsi" w:hAnsiTheme="majorHAnsi" w:cs="Arial"/>
              <w:sz w:val="20"/>
              <w:szCs w:val="20"/>
            </w:rPr>
            <w:t>Suggested:</w:t>
          </w:r>
          <w:r w:rsidRPr="00671076">
            <w:rPr>
              <w:rFonts w:asciiTheme="majorHAnsi" w:hAnsiTheme="majorHAnsi" w:cs="Arial"/>
              <w:sz w:val="20"/>
              <w:szCs w:val="20"/>
            </w:rPr>
            <w:tab/>
            <w:t>Wood</w:t>
          </w:r>
          <w:r w:rsidR="0075397A">
            <w:rPr>
              <w:rFonts w:asciiTheme="majorHAnsi" w:hAnsiTheme="majorHAnsi" w:cs="Arial"/>
              <w:sz w:val="20"/>
              <w:szCs w:val="20"/>
            </w:rPr>
            <w:t>, C</w:t>
          </w:r>
          <w:proofErr w:type="gramStart"/>
          <w:r w:rsidRPr="00671076">
            <w:rPr>
              <w:rFonts w:asciiTheme="majorHAnsi" w:hAnsiTheme="majorHAnsi" w:cs="Arial"/>
              <w:sz w:val="20"/>
              <w:szCs w:val="20"/>
            </w:rPr>
            <w:t>.  (</w:t>
          </w:r>
          <w:proofErr w:type="gramEnd"/>
          <w:r w:rsidRPr="00671076">
            <w:rPr>
              <w:rFonts w:asciiTheme="majorHAnsi" w:hAnsiTheme="majorHAnsi" w:cs="Arial"/>
              <w:sz w:val="20"/>
              <w:szCs w:val="20"/>
            </w:rPr>
            <w:t xml:space="preserve">2007).  </w:t>
          </w:r>
          <w:r w:rsidRPr="0075397A">
            <w:rPr>
              <w:rFonts w:asciiTheme="majorHAnsi" w:hAnsiTheme="majorHAnsi" w:cs="Arial"/>
              <w:i/>
              <w:sz w:val="20"/>
              <w:szCs w:val="20"/>
            </w:rPr>
            <w:t>Yardsticks: Children in the classroom ages 4 – 14</w:t>
          </w:r>
          <w:r w:rsidRPr="00671076">
            <w:rPr>
              <w:rFonts w:asciiTheme="majorHAnsi" w:hAnsiTheme="majorHAnsi" w:cs="Arial"/>
              <w:sz w:val="20"/>
              <w:szCs w:val="20"/>
            </w:rPr>
            <w:t xml:space="preserve">.  Turners Falls, MA: Northeast Foundation for Children.  </w:t>
          </w:r>
        </w:p>
        <w:permEnd w:id="750280714"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810892209" w:edGrp="everyone"/>
          <w:r w:rsidR="0075397A">
            <w:rPr>
              <w:rFonts w:asciiTheme="majorHAnsi" w:hAnsiTheme="majorHAnsi" w:cs="Arial"/>
              <w:sz w:val="20"/>
              <w:szCs w:val="20"/>
            </w:rPr>
            <w:t>40</w:t>
          </w:r>
          <w:permEnd w:id="81089220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2041003835" w:edGrp="everyone"/>
          <w:r w:rsidR="002D588D">
            <w:rPr>
              <w:rFonts w:asciiTheme="majorHAnsi" w:hAnsiTheme="majorHAnsi" w:cs="Arial"/>
              <w:sz w:val="20"/>
              <w:szCs w:val="20"/>
            </w:rPr>
            <w:t>20</w:t>
          </w:r>
          <w:permEnd w:id="204100383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076014919"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601491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2964478"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96447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144956663"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495666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66090777"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609077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46815768"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4681576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470825491"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7082549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26525664" w:edGrp="everyone"/>
    <w:p w:rsidR="00C334FF" w:rsidRPr="00592A95" w:rsidRDefault="00146CD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6525664"/>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469497" w:edGrp="everyone"/>
    <w:p w:rsidR="00C334FF" w:rsidRPr="00592A95" w:rsidRDefault="00146CD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D588D">
            <w:rPr>
              <w:rFonts w:ascii="MS Gothic" w:eastAsia="MS Gothic" w:hAnsi="MS Gothic" w:hint="eastAsia"/>
            </w:rPr>
            <w:t>☒</w:t>
          </w:r>
        </w:sdtContent>
      </w:sdt>
      <w:permEnd w:id="46949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763532161" w:edGrp="everyone"/>
          <w:proofErr w:type="gramStart"/>
          <w:r w:rsidR="002D588D">
            <w:rPr>
              <w:rFonts w:asciiTheme="majorHAnsi" w:hAnsiTheme="majorHAnsi" w:cs="Arial"/>
              <w:sz w:val="20"/>
              <w:szCs w:val="20"/>
            </w:rPr>
            <w:t>field</w:t>
          </w:r>
          <w:proofErr w:type="gramEnd"/>
          <w:r w:rsidR="002D588D">
            <w:rPr>
              <w:rFonts w:asciiTheme="majorHAnsi" w:hAnsiTheme="majorHAnsi" w:cs="Arial"/>
              <w:sz w:val="20"/>
              <w:szCs w:val="20"/>
            </w:rPr>
            <w:t xml:space="preserve"> observations</w:t>
          </w:r>
          <w:permEnd w:id="1763532161"/>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378053219" w:edGrp="everyone"/>
          <w:r w:rsidR="002D588D" w:rsidRPr="002D588D">
            <w:rPr>
              <w:rFonts w:asciiTheme="majorHAnsi" w:hAnsiTheme="majorHAnsi" w:cs="Arial"/>
              <w:sz w:val="20"/>
              <w:szCs w:val="20"/>
            </w:rPr>
            <w:t>The teacher candidate understands how their own experiences and development impact their view of and interactions with others</w:t>
          </w:r>
          <w:r w:rsidR="002D588D">
            <w:rPr>
              <w:rFonts w:asciiTheme="majorHAnsi" w:hAnsiTheme="majorHAnsi" w:cs="Arial"/>
              <w:sz w:val="20"/>
              <w:szCs w:val="20"/>
            </w:rPr>
            <w:t xml:space="preserve">  </w:t>
          </w:r>
          <w:permEnd w:id="137805321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586061410" w:edGrp="everyone"/>
          <w:r w:rsidR="002D588D">
            <w:rPr>
              <w:rFonts w:asciiTheme="majorHAnsi" w:hAnsiTheme="majorHAnsi" w:cs="Arial"/>
              <w:sz w:val="20"/>
              <w:szCs w:val="20"/>
            </w:rPr>
            <w:t>Text book readings, review of c</w:t>
          </w:r>
          <w:r w:rsidR="000A0DD4">
            <w:rPr>
              <w:rFonts w:asciiTheme="majorHAnsi" w:hAnsiTheme="majorHAnsi" w:cs="Arial"/>
              <w:sz w:val="20"/>
              <w:szCs w:val="20"/>
            </w:rPr>
            <w:t xml:space="preserve">ultural competency checklists, </w:t>
          </w:r>
          <w:r w:rsidR="002D588D">
            <w:rPr>
              <w:rFonts w:asciiTheme="majorHAnsi" w:hAnsiTheme="majorHAnsi" w:cs="Arial"/>
              <w:sz w:val="20"/>
              <w:szCs w:val="20"/>
            </w:rPr>
            <w:t>class discussion</w:t>
          </w:r>
          <w:permEnd w:id="158606141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48893831" w:edGrp="everyone"/>
          <w:r w:rsidR="002D588D">
            <w:rPr>
              <w:rFonts w:asciiTheme="majorHAnsi" w:hAnsiTheme="majorHAnsi" w:cs="Arial"/>
              <w:sz w:val="20"/>
              <w:szCs w:val="20"/>
            </w:rPr>
            <w:t>Cultural Competency Reflection graded by a rubric</w:t>
          </w:r>
          <w:r w:rsidR="000A0DD4">
            <w:rPr>
              <w:rFonts w:asciiTheme="majorHAnsi" w:hAnsiTheme="majorHAnsi" w:cs="Arial"/>
              <w:sz w:val="20"/>
              <w:szCs w:val="20"/>
            </w:rPr>
            <w:t xml:space="preserve"> which is based on an assessment created by the Georgetown University National Center for Cultural Competence.</w:t>
          </w:r>
          <w:permEnd w:id="1748893831"/>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46CD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835354352" w:edGrp="everyone"/>
          <w:r w:rsidR="002D588D">
            <w:rPr>
              <w:rFonts w:asciiTheme="majorHAnsi" w:hAnsiTheme="majorHAnsi" w:cs="Arial"/>
              <w:sz w:val="20"/>
              <w:szCs w:val="20"/>
            </w:rPr>
            <w:t>The</w:t>
          </w:r>
          <w:r w:rsidR="000A0DD4">
            <w:rPr>
              <w:rFonts w:asciiTheme="majorHAnsi" w:hAnsiTheme="majorHAnsi" w:cs="Arial"/>
              <w:sz w:val="20"/>
              <w:szCs w:val="20"/>
            </w:rPr>
            <w:t xml:space="preserve"> candidate </w:t>
          </w:r>
          <w:r w:rsidR="005D61BC">
            <w:rPr>
              <w:rFonts w:asciiTheme="majorHAnsi" w:hAnsiTheme="majorHAnsi" w:cs="Arial"/>
              <w:sz w:val="20"/>
              <w:szCs w:val="20"/>
            </w:rPr>
            <w:t xml:space="preserve">will be able to apply </w:t>
          </w:r>
          <w:r w:rsidR="002D588D">
            <w:rPr>
              <w:rFonts w:asciiTheme="majorHAnsi" w:hAnsiTheme="majorHAnsi" w:cs="Arial"/>
              <w:sz w:val="20"/>
              <w:szCs w:val="20"/>
            </w:rPr>
            <w:t>developmental theory concepts to children’s development.</w:t>
          </w:r>
          <w:permEnd w:id="183535435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498503099" w:edGrp="everyone"/>
              <w:r w:rsidR="002D588D">
                <w:rPr>
                  <w:rFonts w:asciiTheme="majorHAnsi" w:hAnsiTheme="majorHAnsi" w:cs="Arial"/>
                  <w:sz w:val="20"/>
                  <w:szCs w:val="20"/>
                </w:rPr>
                <w:t>Textbook reading, class discussion</w:t>
              </w:r>
              <w:permEnd w:id="149850309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56103459" w:edGrp="everyone"/>
          <w:r w:rsidR="002D588D">
            <w:rPr>
              <w:rFonts w:asciiTheme="majorHAnsi" w:hAnsiTheme="majorHAnsi" w:cs="Arial"/>
              <w:sz w:val="20"/>
              <w:szCs w:val="20"/>
            </w:rPr>
            <w:t xml:space="preserve">Structured observations in which candidates observe and document  children’s behavior, reflect on the behavior and reflect on how well developmental theories could predict, control, and/or explain children’s behavior; graded by a </w:t>
          </w:r>
          <w:proofErr w:type="spellStart"/>
          <w:r w:rsidR="002D588D">
            <w:rPr>
              <w:rFonts w:asciiTheme="majorHAnsi" w:hAnsiTheme="majorHAnsi" w:cs="Arial"/>
              <w:sz w:val="20"/>
              <w:szCs w:val="20"/>
            </w:rPr>
            <w:t>rubic</w:t>
          </w:r>
          <w:proofErr w:type="spellEnd"/>
          <w:r w:rsidR="000A0DD4">
            <w:rPr>
              <w:rFonts w:asciiTheme="majorHAnsi" w:hAnsiTheme="majorHAnsi" w:cs="Arial"/>
              <w:sz w:val="20"/>
              <w:szCs w:val="20"/>
            </w:rPr>
            <w:t xml:space="preserve"> which assesses understanding and implementation of theories, interpretation of observation data and ability to communication information about development correctly</w:t>
          </w:r>
          <w:r w:rsidR="002D588D">
            <w:rPr>
              <w:rFonts w:asciiTheme="majorHAnsi" w:hAnsiTheme="majorHAnsi" w:cs="Arial"/>
              <w:sz w:val="20"/>
              <w:szCs w:val="20"/>
            </w:rPr>
            <w:t>.</w:t>
          </w:r>
          <w:permEnd w:id="145610345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610025893" w:edGrp="everyone"/>
          <w:r w:rsidR="000A0DD4">
            <w:rPr>
              <w:rFonts w:asciiTheme="majorHAnsi" w:hAnsiTheme="majorHAnsi" w:cs="Arial"/>
              <w:sz w:val="20"/>
              <w:szCs w:val="20"/>
            </w:rPr>
            <w:t xml:space="preserve">     </w:t>
          </w:r>
          <w:permEnd w:id="161002589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109401913" w:edGrp="everyone"/>
          <w:r w:rsidR="000A0DD4">
            <w:rPr>
              <w:rFonts w:asciiTheme="majorHAnsi" w:hAnsiTheme="majorHAnsi" w:cs="Arial"/>
              <w:sz w:val="20"/>
              <w:szCs w:val="20"/>
            </w:rPr>
            <w:t xml:space="preserve">     </w:t>
          </w:r>
          <w:permEnd w:id="110940191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46CD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161905591" w:edGrp="everyone"/>
          <w:r w:rsidR="002D588D">
            <w:rPr>
              <w:rFonts w:asciiTheme="majorHAnsi" w:hAnsiTheme="majorHAnsi" w:cs="Arial"/>
              <w:sz w:val="20"/>
              <w:szCs w:val="20"/>
            </w:rPr>
            <w:t xml:space="preserve">  </w:t>
          </w:r>
          <w:permEnd w:id="116190559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96723626" w:edGrp="everyone"/>
    <w:p w:rsidR="006D0246" w:rsidRPr="00592A95" w:rsidRDefault="00146C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6967236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3598074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598074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8215183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215183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272843657" w:edGrp="everyone"/>
    <w:p w:rsidR="006D0246" w:rsidRPr="00592A95" w:rsidRDefault="00146C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284365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4894320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89432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9606263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39606263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315196587" w:edGrp="everyone"/>
    <w:p w:rsidR="006D0246" w:rsidRPr="00592A95" w:rsidRDefault="00146CD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131519658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5144232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514423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2024955"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02495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882984862" w:edGrp="everyone" w:displacedByCustomXml="prev"/>
        <w:p w:rsidR="00BA75A3" w:rsidRDefault="00BA75A3"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433</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Elementary Education (ELED)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1001.</w:t>
          </w:r>
          <w:proofErr w:type="gramEnd"/>
          <w:r w:rsidRPr="00BA75A3">
            <w:rPr>
              <w:rFonts w:asciiTheme="majorHAnsi" w:hAnsiTheme="majorHAnsi" w:cs="Arial"/>
              <w:sz w:val="20"/>
              <w:szCs w:val="20"/>
            </w:rPr>
            <w:t xml:space="preserve"> Introduction to Technology Designed to teach students the prerequisite skills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needed</w:t>
          </w:r>
          <w:proofErr w:type="gramEnd"/>
          <w:r w:rsidRPr="00BA75A3">
            <w:rPr>
              <w:rFonts w:asciiTheme="majorHAnsi" w:hAnsiTheme="majorHAnsi" w:cs="Arial"/>
              <w:sz w:val="20"/>
              <w:szCs w:val="20"/>
            </w:rPr>
            <w:t xml:space="preserve"> for ELED 3063, and for </w:t>
          </w:r>
          <w:proofErr w:type="spellStart"/>
          <w:r w:rsidRPr="00BA75A3">
            <w:rPr>
              <w:rFonts w:asciiTheme="majorHAnsi" w:hAnsiTheme="majorHAnsi" w:cs="Arial"/>
              <w:sz w:val="20"/>
              <w:szCs w:val="20"/>
            </w:rPr>
            <w:t>preservice</w:t>
          </w:r>
          <w:proofErr w:type="spellEnd"/>
          <w:r w:rsidRPr="00BA75A3">
            <w:rPr>
              <w:rFonts w:asciiTheme="majorHAnsi" w:hAnsiTheme="majorHAnsi" w:cs="Arial"/>
              <w:sz w:val="20"/>
              <w:szCs w:val="20"/>
            </w:rPr>
            <w:t xml:space="preserve"> education students new to or uncomfortable with technology.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w:t>
          </w:r>
        </w:p>
        <w:p w:rsid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Demand.</w:t>
          </w:r>
          <w:proofErr w:type="gramEnd"/>
        </w:p>
        <w:p w:rsid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color w:val="0070C0"/>
              <w:sz w:val="36"/>
              <w:szCs w:val="20"/>
            </w:rPr>
          </w:pPr>
          <w:r w:rsidRPr="00BA75A3">
            <w:rPr>
              <w:rFonts w:asciiTheme="majorHAnsi" w:hAnsiTheme="majorHAnsi" w:cs="Arial"/>
              <w:color w:val="0070C0"/>
              <w:sz w:val="36"/>
              <w:szCs w:val="20"/>
            </w:rPr>
            <w:t>ELED 2113 Child Growth and Learning   Development of the</w:t>
          </w:r>
          <w:r>
            <w:rPr>
              <w:rFonts w:asciiTheme="majorHAnsi" w:hAnsiTheme="majorHAnsi" w:cs="Arial"/>
              <w:color w:val="0070C0"/>
              <w:sz w:val="36"/>
              <w:szCs w:val="20"/>
            </w:rPr>
            <w:t xml:space="preserve"> elementary grade</w:t>
          </w:r>
          <w:r w:rsidRPr="00BA75A3">
            <w:rPr>
              <w:rFonts w:asciiTheme="majorHAnsi" w:hAnsiTheme="majorHAnsi" w:cs="Arial"/>
              <w:color w:val="0070C0"/>
              <w:sz w:val="36"/>
              <w:szCs w:val="20"/>
            </w:rPr>
            <w:t xml:space="preserve"> child, including major theories of development and learning, with a focus on how these are influenced by the child’s sociocultural environment. Four clock hours of child study projects required  </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3003.</w:t>
          </w:r>
          <w:proofErr w:type="gramEnd"/>
          <w:r w:rsidRPr="00BA75A3">
            <w:rPr>
              <w:rFonts w:asciiTheme="majorHAnsi" w:hAnsiTheme="majorHAnsi" w:cs="Arial"/>
              <w:sz w:val="20"/>
              <w:szCs w:val="20"/>
            </w:rPr>
            <w:t xml:space="preserve"> Human Growth and Learning Study of the nature and development of the child,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including</w:t>
          </w:r>
          <w:proofErr w:type="gramEnd"/>
          <w:r w:rsidRPr="00BA75A3">
            <w:rPr>
              <w:rFonts w:asciiTheme="majorHAnsi" w:hAnsiTheme="majorHAnsi" w:cs="Arial"/>
              <w:sz w:val="20"/>
              <w:szCs w:val="20"/>
            </w:rPr>
            <w:t xml:space="preserve"> major theories of learning and learning processes. Four clock hours of child study projects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required</w:t>
          </w:r>
          <w:proofErr w:type="gramEnd"/>
          <w:r w:rsidRPr="00BA75A3">
            <w:rPr>
              <w:rFonts w:asciiTheme="majorHAnsi" w:hAnsiTheme="majorHAnsi" w:cs="Arial"/>
              <w:sz w:val="20"/>
              <w:szCs w:val="20"/>
            </w:rPr>
            <w:t xml:space="preserve">. </w:t>
          </w: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Demand.</w:t>
          </w:r>
          <w:proofErr w:type="gramEnd"/>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4053.</w:t>
          </w:r>
          <w:proofErr w:type="gramEnd"/>
          <w:r w:rsidRPr="00BA75A3">
            <w:rPr>
              <w:rFonts w:asciiTheme="majorHAnsi" w:hAnsiTheme="majorHAnsi" w:cs="Arial"/>
              <w:sz w:val="20"/>
              <w:szCs w:val="20"/>
            </w:rPr>
            <w:t xml:space="preserve"> Teacher-Made Materials for Use in Learning and Interest Centers Applies philosophical</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and</w:t>
          </w:r>
          <w:proofErr w:type="gramEnd"/>
          <w:r w:rsidRPr="00BA75A3">
            <w:rPr>
              <w:rFonts w:asciiTheme="majorHAnsi" w:hAnsiTheme="majorHAnsi" w:cs="Arial"/>
              <w:sz w:val="20"/>
              <w:szCs w:val="20"/>
            </w:rPr>
            <w:t xml:space="preserve"> theoretical course content by demonstrating appropriate teaching devices and requiring</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students</w:t>
          </w:r>
          <w:proofErr w:type="gramEnd"/>
          <w:r w:rsidRPr="00BA75A3">
            <w:rPr>
              <w:rFonts w:asciiTheme="majorHAnsi" w:hAnsiTheme="majorHAnsi" w:cs="Arial"/>
              <w:sz w:val="20"/>
              <w:szCs w:val="20"/>
            </w:rPr>
            <w:t xml:space="preserve"> to develop materials essential to the functioning of the activity approach to curriculum.</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 Prerequisite,</w:t>
          </w:r>
        </w:p>
        <w:p w:rsid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 xml:space="preserve">12 hours of coursework in interdisciplinary Family Minor or instructor’s permission. </w:t>
          </w:r>
          <w:proofErr w:type="gramStart"/>
          <w:r w:rsidRPr="00BA75A3">
            <w:rPr>
              <w:rFonts w:asciiTheme="majorHAnsi" w:hAnsiTheme="majorHAnsi" w:cs="Arial"/>
              <w:sz w:val="20"/>
              <w:szCs w:val="20"/>
            </w:rPr>
            <w:t>Demand.</w:t>
          </w:r>
          <w:proofErr w:type="gramEnd"/>
        </w:p>
        <w:p w:rsidR="003D5ADD" w:rsidRDefault="00146CDB" w:rsidP="003D5ADD">
          <w:pPr>
            <w:tabs>
              <w:tab w:val="left" w:pos="360"/>
              <w:tab w:val="left" w:pos="720"/>
            </w:tabs>
            <w:spacing w:after="0" w:line="240" w:lineRule="auto"/>
            <w:rPr>
              <w:rFonts w:asciiTheme="majorHAnsi" w:hAnsiTheme="majorHAnsi" w:cs="Arial"/>
              <w:sz w:val="20"/>
              <w:szCs w:val="20"/>
            </w:rPr>
          </w:pPr>
        </w:p>
        <w:permEnd w:id="88298486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DB" w:rsidRDefault="00146CDB" w:rsidP="00AF3758">
      <w:pPr>
        <w:spacing w:after="0" w:line="240" w:lineRule="auto"/>
      </w:pPr>
      <w:r>
        <w:separator/>
      </w:r>
    </w:p>
  </w:endnote>
  <w:endnote w:type="continuationSeparator" w:id="0">
    <w:p w:rsidR="00146CDB" w:rsidRDefault="00146C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DB" w:rsidRDefault="00146CDB" w:rsidP="00AF3758">
      <w:pPr>
        <w:spacing w:after="0" w:line="240" w:lineRule="auto"/>
      </w:pPr>
      <w:r>
        <w:separator/>
      </w:r>
    </w:p>
  </w:footnote>
  <w:footnote w:type="continuationSeparator" w:id="0">
    <w:p w:rsidR="00146CDB" w:rsidRDefault="00146CD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8D" w:rsidRPr="00986BD2" w:rsidRDefault="002D588D" w:rsidP="00384538">
    <w:pPr>
      <w:pStyle w:val="Header"/>
      <w:rPr>
        <w:rFonts w:ascii="Arial Narrow" w:hAnsi="Arial Narrow"/>
        <w:sz w:val="16"/>
        <w:szCs w:val="16"/>
      </w:rPr>
    </w:pPr>
    <w:r>
      <w:rPr>
        <w:rFonts w:ascii="Arial Narrow" w:hAnsi="Arial Narrow"/>
        <w:sz w:val="16"/>
        <w:szCs w:val="16"/>
      </w:rPr>
      <w:t>Revised 3/08/13</w:t>
    </w:r>
  </w:p>
  <w:p w:rsidR="002D588D" w:rsidRDefault="002D5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5F27"/>
    <w:multiLevelType w:val="hybridMultilevel"/>
    <w:tmpl w:val="A91E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0DD4"/>
    <w:rsid w:val="000D06F1"/>
    <w:rsid w:val="00103070"/>
    <w:rsid w:val="001163F2"/>
    <w:rsid w:val="00146CDB"/>
    <w:rsid w:val="00151451"/>
    <w:rsid w:val="00185D67"/>
    <w:rsid w:val="001A5DD5"/>
    <w:rsid w:val="00212A76"/>
    <w:rsid w:val="002172AB"/>
    <w:rsid w:val="002315B0"/>
    <w:rsid w:val="00254447"/>
    <w:rsid w:val="00261ACE"/>
    <w:rsid w:val="00265C17"/>
    <w:rsid w:val="002D588D"/>
    <w:rsid w:val="0031339E"/>
    <w:rsid w:val="00362414"/>
    <w:rsid w:val="00374D72"/>
    <w:rsid w:val="00384538"/>
    <w:rsid w:val="003C334C"/>
    <w:rsid w:val="003D5ADD"/>
    <w:rsid w:val="004072F1"/>
    <w:rsid w:val="00473252"/>
    <w:rsid w:val="00487771"/>
    <w:rsid w:val="004A7706"/>
    <w:rsid w:val="004D7294"/>
    <w:rsid w:val="004F3C87"/>
    <w:rsid w:val="00526B81"/>
    <w:rsid w:val="00547433"/>
    <w:rsid w:val="00584C22"/>
    <w:rsid w:val="00592A95"/>
    <w:rsid w:val="005D61BC"/>
    <w:rsid w:val="005F41DD"/>
    <w:rsid w:val="006179CB"/>
    <w:rsid w:val="00636DB3"/>
    <w:rsid w:val="00652158"/>
    <w:rsid w:val="006657FB"/>
    <w:rsid w:val="00671076"/>
    <w:rsid w:val="00677A48"/>
    <w:rsid w:val="006B52C0"/>
    <w:rsid w:val="006C1EC2"/>
    <w:rsid w:val="006D0246"/>
    <w:rsid w:val="006E6117"/>
    <w:rsid w:val="00707894"/>
    <w:rsid w:val="00712045"/>
    <w:rsid w:val="0073025F"/>
    <w:rsid w:val="0073125A"/>
    <w:rsid w:val="00750AF6"/>
    <w:rsid w:val="0075397A"/>
    <w:rsid w:val="0075552D"/>
    <w:rsid w:val="007A06B9"/>
    <w:rsid w:val="0083170D"/>
    <w:rsid w:val="008C703B"/>
    <w:rsid w:val="008E6C1C"/>
    <w:rsid w:val="009A529F"/>
    <w:rsid w:val="00A01035"/>
    <w:rsid w:val="00A0329C"/>
    <w:rsid w:val="00A16BB1"/>
    <w:rsid w:val="00A4727B"/>
    <w:rsid w:val="00A5089E"/>
    <w:rsid w:val="00A56D36"/>
    <w:rsid w:val="00AB5523"/>
    <w:rsid w:val="00AF3758"/>
    <w:rsid w:val="00AF3C6A"/>
    <w:rsid w:val="00AF68E8"/>
    <w:rsid w:val="00B134C2"/>
    <w:rsid w:val="00B1628A"/>
    <w:rsid w:val="00B35368"/>
    <w:rsid w:val="00B46334"/>
    <w:rsid w:val="00B6203D"/>
    <w:rsid w:val="00BA75A3"/>
    <w:rsid w:val="00BE069E"/>
    <w:rsid w:val="00C12816"/>
    <w:rsid w:val="00C12977"/>
    <w:rsid w:val="00C23CC7"/>
    <w:rsid w:val="00C31939"/>
    <w:rsid w:val="00C334FF"/>
    <w:rsid w:val="00C55BB9"/>
    <w:rsid w:val="00D0686A"/>
    <w:rsid w:val="00D51205"/>
    <w:rsid w:val="00D57716"/>
    <w:rsid w:val="00D67AC4"/>
    <w:rsid w:val="00D979DD"/>
    <w:rsid w:val="00DA51AC"/>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6B59BC"/>
    <w:rsid w:val="0075612C"/>
    <w:rsid w:val="00830962"/>
    <w:rsid w:val="00AD5D56"/>
    <w:rsid w:val="00B2559E"/>
    <w:rsid w:val="00B46AFF"/>
    <w:rsid w:val="00BA0596"/>
    <w:rsid w:val="00CD4EF8"/>
    <w:rsid w:val="00DD12EE"/>
    <w:rsid w:val="00F0343A"/>
    <w:rsid w:val="00FB5D80"/>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2711</Words>
  <Characters>15455</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6</cp:revision>
  <dcterms:created xsi:type="dcterms:W3CDTF">2014-08-20T19:30:00Z</dcterms:created>
  <dcterms:modified xsi:type="dcterms:W3CDTF">2014-11-21T15:23:00Z</dcterms:modified>
</cp:coreProperties>
</file>